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2" w:rsidRDefault="00CD2B55" w:rsidP="00F41662">
      <w:pPr>
        <w:pStyle w:val="Bezmezer"/>
        <w:rPr>
          <w:rFonts w:ascii="Times New Roman" w:hAnsi="Times New Roman"/>
          <w:b/>
          <w:bCs/>
        </w:rPr>
      </w:pPr>
      <w:r w:rsidRPr="003C12BC">
        <w:rPr>
          <w:rFonts w:ascii="Times New Roman" w:hAnsi="Times New Roman"/>
          <w:b/>
          <w:bCs/>
        </w:rPr>
        <w:t>4</w:t>
      </w:r>
      <w:r w:rsidR="00882A70" w:rsidRPr="003C12BC">
        <w:rPr>
          <w:rFonts w:ascii="Times New Roman" w:hAnsi="Times New Roman"/>
          <w:b/>
          <w:bCs/>
        </w:rPr>
        <w:t>. ročník</w:t>
      </w:r>
      <w:r w:rsidR="0089068D">
        <w:rPr>
          <w:rFonts w:ascii="Times New Roman" w:hAnsi="Times New Roman"/>
          <w:b/>
          <w:bCs/>
        </w:rPr>
        <w:t xml:space="preserve"> </w:t>
      </w:r>
    </w:p>
    <w:p w:rsidR="00DC7519" w:rsidRDefault="00DF7AE0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Úkoly od 22</w:t>
      </w:r>
      <w:r w:rsidR="00DC7519">
        <w:rPr>
          <w:rFonts w:ascii="Times New Roman" w:hAnsi="Times New Roman"/>
          <w:b/>
          <w:bCs/>
        </w:rPr>
        <w:t>.</w:t>
      </w:r>
      <w:r w:rsidR="00AF2297">
        <w:rPr>
          <w:rFonts w:ascii="Times New Roman" w:hAnsi="Times New Roman"/>
          <w:b/>
          <w:bCs/>
        </w:rPr>
        <w:t xml:space="preserve"> </w:t>
      </w:r>
      <w:r w:rsidR="00DC7519">
        <w:rPr>
          <w:rFonts w:ascii="Times New Roman" w:hAnsi="Times New Roman"/>
          <w:b/>
          <w:bCs/>
        </w:rPr>
        <w:t>3.</w:t>
      </w:r>
      <w:r w:rsidR="00AF2297">
        <w:rPr>
          <w:rFonts w:ascii="Times New Roman" w:hAnsi="Times New Roman"/>
          <w:b/>
          <w:bCs/>
        </w:rPr>
        <w:t xml:space="preserve"> </w:t>
      </w:r>
      <w:r w:rsidR="00DC7519">
        <w:rPr>
          <w:rFonts w:ascii="Times New Roman" w:hAnsi="Times New Roman"/>
          <w:b/>
          <w:bCs/>
        </w:rPr>
        <w:t>2021</w:t>
      </w: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Pracujeme v Microsoft Teams, zde najdete veškeré domácí úkoly a materiály k samostatné práci.</w:t>
      </w:r>
    </w:p>
    <w:p w:rsidR="00E472AC" w:rsidRDefault="00E472AC" w:rsidP="00F41662">
      <w:pPr>
        <w:pStyle w:val="Bezmez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Stále funguje Škola v pyžamu, kde máte další odkazy.</w:t>
      </w:r>
    </w:p>
    <w:p w:rsidR="00AF2297" w:rsidRDefault="00AF2297" w:rsidP="00F41662">
      <w:pPr>
        <w:pStyle w:val="Bezmezer"/>
        <w:rPr>
          <w:rFonts w:ascii="Times New Roman" w:hAnsi="Times New Roman"/>
          <w:b/>
          <w:bCs/>
        </w:rPr>
      </w:pPr>
    </w:p>
    <w:p w:rsidR="00B00681" w:rsidRDefault="00D723C8" w:rsidP="00F41662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Matematika</w:t>
      </w:r>
    </w:p>
    <w:p w:rsidR="00D02346" w:rsidRDefault="00D02346" w:rsidP="00F41662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Počítání do 1 milionu</w:t>
      </w:r>
    </w:p>
    <w:p w:rsidR="00DF7AE0" w:rsidRDefault="00DF7AE0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Zaokrouhlování čísel na sta, tisíce, desetitisíce, statisíce.</w:t>
      </w:r>
    </w:p>
    <w:p w:rsidR="00DF7AE0" w:rsidRDefault="00DF7AE0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Početní výkony se závorkami.</w:t>
      </w:r>
    </w:p>
    <w:p w:rsidR="00DF7AE0" w:rsidRDefault="00DF7AE0" w:rsidP="005A08E1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Písemné násobení jednociferným a dvojciferným činitelem, malá násobilka.</w:t>
      </w:r>
    </w:p>
    <w:p w:rsidR="00DF7AE0" w:rsidRDefault="00DF7AE0" w:rsidP="005A08E1">
      <w:pPr>
        <w:pStyle w:val="Bezmezer"/>
        <w:rPr>
          <w:rFonts w:ascii="Times New Roman" w:hAnsi="Times New Roman"/>
        </w:rPr>
      </w:pPr>
    </w:p>
    <w:p w:rsidR="00A813BD" w:rsidRDefault="00600ADF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</w:rPr>
        <w:t>G</w:t>
      </w:r>
      <w:r w:rsidR="00BC4F98">
        <w:rPr>
          <w:rFonts w:ascii="Times New Roman" w:hAnsi="Times New Roman"/>
          <w:b/>
        </w:rPr>
        <w:t>eometrie</w:t>
      </w:r>
    </w:p>
    <w:p w:rsidR="00D02346" w:rsidRDefault="00D02346" w:rsidP="005A08E1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Obvod obdélníku, čtverce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</w:p>
    <w:p w:rsidR="00DA0CD7" w:rsidRPr="00DA0CD7" w:rsidRDefault="00DA0CD7" w:rsidP="00DA0CD7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ČJ</w:t>
      </w:r>
      <w:bookmarkStart w:id="0" w:name="_GoBack"/>
      <w:bookmarkEnd w:id="0"/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vyplnění - pracovní sešit str. 6 -7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opakování psaní slov s ě/je, slovní druhy, podstatná jména (PJ) – rod, číslo, pád</w:t>
      </w:r>
      <w:bookmarkStart w:id="1" w:name="_Hlk60121176"/>
      <w:r>
        <w:rPr>
          <w:rFonts w:ascii="Times New Roman" w:hAnsi="Times New Roman"/>
          <w:sz w:val="24"/>
          <w:szCs w:val="24"/>
        </w:rPr>
        <w:t>, VS, slovesa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skloňování PJ rodu S, vzor kuře, stavení – učebnice str. 59 – 60, používej tabulku se vzory</w:t>
      </w:r>
    </w:p>
    <w:bookmarkEnd w:id="1"/>
    <w:p w:rsidR="00DA0CD7" w:rsidRDefault="00DA0CD7" w:rsidP="00DA0CD7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do sešitu ČJ procvičování aspoň jednou týdně poproste někoho z rodiny, aby vám nadiktoval diktát (z učebnice, </w:t>
      </w:r>
    </w:p>
    <w:p w:rsidR="00DA0CD7" w:rsidRDefault="00DA0CD7" w:rsidP="00DA0CD7">
      <w:pPr>
        <w:pStyle w:val="Bezmez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pracovního listu, jiný), můžete si ho sami zkontrolovat, opravit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bookmarkStart w:id="2" w:name="_Hlk60120681"/>
      <w:r>
        <w:rPr>
          <w:rFonts w:ascii="Times New Roman" w:hAnsi="Times New Roman"/>
          <w:sz w:val="24"/>
          <w:szCs w:val="24"/>
        </w:rPr>
        <w:t>- skládání – slov s ě/je + slovní druhy + PJ + slovesa, kartičky na procvičování přiřazování PJ ke vzorům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do 31.5. máš přečíst knihu do Počteníčka – můžeš začíst číst novou knihu</w:t>
      </w:r>
    </w:p>
    <w:bookmarkEnd w:id="2"/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</w:p>
    <w:p w:rsidR="00DA0CD7" w:rsidRDefault="00DA0CD7" w:rsidP="00DA0CD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Skloňování PJ rod S</w:t>
      </w:r>
    </w:p>
    <w:p w:rsidR="00DA0CD7" w:rsidRDefault="00DA0CD7" w:rsidP="00DA0C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vzory podstatných jmen rodu středního </w:t>
      </w:r>
      <w:r>
        <w:rPr>
          <w:rFonts w:ascii="Times New Roman" w:hAnsi="Times New Roman" w:cs="Times New Roman"/>
          <w:b/>
          <w:bCs/>
          <w:sz w:val="24"/>
          <w:szCs w:val="24"/>
        </w:rPr>
        <w:t>kuře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bCs/>
          <w:sz w:val="24"/>
          <w:szCs w:val="24"/>
        </w:rPr>
        <w:t>stavení</w:t>
      </w:r>
      <w:r>
        <w:rPr>
          <w:rFonts w:ascii="Times New Roman" w:hAnsi="Times New Roman" w:cs="Times New Roman"/>
          <w:sz w:val="24"/>
          <w:szCs w:val="24"/>
        </w:rPr>
        <w:t>, používej tabulku s přehledem vzorů a jejich tvarů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vzor kuře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skloňují se PJ v rodě středním, která mají v 1.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-e/-ě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v 2.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-ete/-ěte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A0CD7" w:rsidRDefault="00DA0CD7" w:rsidP="00DA0CD7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štěn</w:t>
      </w:r>
      <w:r>
        <w:rPr>
          <w:rFonts w:ascii="Times New Roman" w:hAnsi="Times New Roman"/>
          <w:color w:val="FF0000"/>
          <w:sz w:val="24"/>
          <w:szCs w:val="24"/>
        </w:rPr>
        <w:t xml:space="preserve">ě </w:t>
      </w:r>
      <w:r>
        <w:rPr>
          <w:rFonts w:ascii="Times New Roman" w:hAnsi="Times New Roman"/>
          <w:sz w:val="24"/>
          <w:szCs w:val="24"/>
        </w:rPr>
        <w:t>– bez štěn</w:t>
      </w:r>
      <w:r>
        <w:rPr>
          <w:rFonts w:ascii="Times New Roman" w:hAnsi="Times New Roman"/>
          <w:color w:val="FF0000"/>
          <w:sz w:val="24"/>
          <w:szCs w:val="24"/>
        </w:rPr>
        <w:t>ěte</w:t>
      </w:r>
      <w:r>
        <w:rPr>
          <w:rFonts w:ascii="Times New Roman" w:hAnsi="Times New Roman"/>
          <w:i/>
          <w:iCs/>
          <w:sz w:val="24"/>
          <w:szCs w:val="24"/>
        </w:rPr>
        <w:t xml:space="preserve"> jako</w:t>
      </w:r>
      <w:r>
        <w:rPr>
          <w:rFonts w:ascii="Times New Roman" w:hAnsi="Times New Roman"/>
          <w:sz w:val="24"/>
          <w:szCs w:val="24"/>
        </w:rPr>
        <w:t xml:space="preserve"> kuř</w:t>
      </w:r>
      <w:r>
        <w:rPr>
          <w:rFonts w:ascii="Times New Roman" w:hAnsi="Times New Roman"/>
          <w:color w:val="FF0000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– bez kuř</w:t>
      </w:r>
      <w:r>
        <w:rPr>
          <w:rFonts w:ascii="Times New Roman" w:hAnsi="Times New Roman"/>
          <w:color w:val="FF0000"/>
          <w:sz w:val="24"/>
          <w:szCs w:val="24"/>
        </w:rPr>
        <w:t>ete</w:t>
      </w:r>
    </w:p>
    <w:p w:rsidR="00DA0CD7" w:rsidRDefault="00DA0CD7" w:rsidP="00DA0CD7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</w:p>
    <w:tbl>
      <w:tblPr>
        <w:tblStyle w:val="Mkatabulky"/>
        <w:tblW w:w="5103" w:type="dxa"/>
        <w:tblInd w:w="421" w:type="dxa"/>
        <w:tblLook w:val="04A0" w:firstRow="1" w:lastRow="0" w:firstColumn="1" w:lastColumn="0" w:noHBand="0" w:noVBand="1"/>
      </w:tblPr>
      <w:tblGrid>
        <w:gridCol w:w="850"/>
        <w:gridCol w:w="1985"/>
        <w:gridCol w:w="2268"/>
      </w:tblGrid>
      <w:tr w:rsidR="00DA0CD7" w:rsidTr="00DA0CD7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kuře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jednotné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množné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ata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atům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ata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ata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kuřat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ech </w:t>
            </w:r>
          </w:p>
        </w:tc>
      </w:tr>
      <w:tr w:rsidR="00DA0CD7" w:rsidTr="00DA0CD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kuřet</w:t>
            </w:r>
            <w:r>
              <w:rPr>
                <w:rFonts w:ascii="Times New Roman" w:hAnsi="Times New Roman"/>
                <w:iCs/>
                <w:color w:val="FF0000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kuř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aty</w:t>
            </w:r>
          </w:p>
        </w:tc>
      </w:tr>
    </w:tbl>
    <w:p w:rsidR="00DA0CD7" w:rsidRDefault="00DA0CD7" w:rsidP="00DA0CD7">
      <w:pPr>
        <w:pStyle w:val="Bezmezer"/>
        <w:rPr>
          <w:rFonts w:ascii="Times New Roman" w:hAnsi="Times New Roman"/>
          <w:b/>
          <w:bCs/>
          <w:sz w:val="24"/>
          <w:szCs w:val="24"/>
        </w:rPr>
      </w:pP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>vzor stavení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skloňují se PJ v rodě středním, která mají v 1.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>-í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v 2. pádě čísla jednotného koncovku </w:t>
      </w:r>
      <w:r>
        <w:rPr>
          <w:rFonts w:ascii="Times New Roman" w:hAnsi="Times New Roman"/>
          <w:color w:val="FF0000"/>
          <w:sz w:val="24"/>
          <w:szCs w:val="24"/>
        </w:rPr>
        <w:t xml:space="preserve">-í                 </w:t>
      </w:r>
    </w:p>
    <w:p w:rsidR="00DA0CD7" w:rsidRDefault="00DA0CD7" w:rsidP="00DA0CD7">
      <w:pPr>
        <w:pStyle w:val="Bezmezer"/>
        <w:rPr>
          <w:rFonts w:ascii="Times New Roman" w:hAnsi="Times New Roman"/>
          <w:color w:val="F79646" w:themeColor="accent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čten</w:t>
      </w:r>
      <w:r>
        <w:rPr>
          <w:rFonts w:ascii="Times New Roman" w:hAnsi="Times New Roman"/>
          <w:color w:val="FF0000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</w:rPr>
        <w:t>– bez čten</w:t>
      </w:r>
      <w:r>
        <w:rPr>
          <w:rFonts w:ascii="Times New Roman" w:hAnsi="Times New Roman"/>
          <w:color w:val="FF0000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staven</w:t>
      </w:r>
      <w:r>
        <w:rPr>
          <w:rFonts w:ascii="Times New Roman" w:hAnsi="Times New Roman"/>
          <w:color w:val="FF0000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– bez staven</w:t>
      </w:r>
      <w:r>
        <w:rPr>
          <w:rFonts w:ascii="Times New Roman" w:hAnsi="Times New Roman"/>
          <w:color w:val="FF0000"/>
          <w:sz w:val="24"/>
          <w:szCs w:val="24"/>
        </w:rPr>
        <w:t>í</w:t>
      </w:r>
    </w:p>
    <w:p w:rsidR="00DA0CD7" w:rsidRDefault="00DA0CD7" w:rsidP="00DA0CD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vzor stavení je měkký vzor, v koncovce píšeme </w:t>
      </w:r>
      <w:r>
        <w:rPr>
          <w:rFonts w:ascii="Times New Roman" w:hAnsi="Times New Roman"/>
          <w:color w:val="FF0000"/>
          <w:sz w:val="24"/>
          <w:szCs w:val="24"/>
        </w:rPr>
        <w:t>-i/-í</w:t>
      </w:r>
    </w:p>
    <w:p w:rsidR="00DA0CD7" w:rsidRDefault="00DA0CD7" w:rsidP="00DA0CD7">
      <w:pPr>
        <w:pStyle w:val="Bezmez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tbl>
      <w:tblPr>
        <w:tblStyle w:val="Mkatabulky"/>
        <w:tblW w:w="5103" w:type="dxa"/>
        <w:tblInd w:w="421" w:type="dxa"/>
        <w:tblLook w:val="04A0" w:firstRow="1" w:lastRow="0" w:firstColumn="1" w:lastColumn="0" w:noHBand="0" w:noVBand="1"/>
      </w:tblPr>
      <w:tblGrid>
        <w:gridCol w:w="850"/>
        <w:gridCol w:w="1985"/>
        <w:gridCol w:w="2268"/>
      </w:tblGrid>
      <w:tr w:rsidR="00DA0CD7" w:rsidTr="00DA0CD7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stavení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pád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jednotné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množné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ím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vidím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</w:tr>
      <w:tr w:rsidR="00DA0CD7" w:rsidTr="00DA0CD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ích</w:t>
            </w:r>
          </w:p>
        </w:tc>
      </w:tr>
      <w:tr w:rsidR="00DA0CD7" w:rsidTr="00DA0CD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CD7" w:rsidRDefault="00DA0CD7">
            <w:pPr>
              <w:pStyle w:val="Bezmezer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 </w:t>
            </w:r>
            <w:r>
              <w:rPr>
                <w:rFonts w:ascii="Times New Roman" w:hAnsi="Times New Roman"/>
                <w:sz w:val="24"/>
                <w:szCs w:val="24"/>
              </w:rPr>
              <w:t>staven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ími</w:t>
            </w:r>
          </w:p>
        </w:tc>
      </w:tr>
    </w:tbl>
    <w:p w:rsidR="00DA0CD7" w:rsidRDefault="00DA0CD7" w:rsidP="00DA0CD7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</w:p>
    <w:p w:rsidR="00AF2297" w:rsidRDefault="00AF2297" w:rsidP="005A08E1">
      <w:pPr>
        <w:pStyle w:val="Bezmezer"/>
        <w:rPr>
          <w:rFonts w:ascii="Times New Roman" w:hAnsi="Times New Roman"/>
          <w:b/>
        </w:rPr>
      </w:pPr>
    </w:p>
    <w:p w:rsidR="00C61DE2" w:rsidRDefault="00D723C8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Anglický jazyk</w:t>
      </w:r>
    </w:p>
    <w:p w:rsidR="00DF7AE0" w:rsidRDefault="00DF7AE0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What´s on TV</w:t>
      </w:r>
    </w:p>
    <w:p w:rsidR="00DF7AE0" w:rsidRPr="00DF7AE0" w:rsidRDefault="00DF7AE0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Slovní zásoba 8. </w:t>
      </w:r>
      <w:r w:rsidRPr="00DF7AE0">
        <w:rPr>
          <w:rFonts w:ascii="Times New Roman" w:hAnsi="Times New Roman"/>
        </w:rPr>
        <w:t>lekce,</w:t>
      </w:r>
      <w:r>
        <w:rPr>
          <w:rFonts w:ascii="Times New Roman" w:hAnsi="Times New Roman"/>
        </w:rPr>
        <w:t xml:space="preserve"> </w:t>
      </w:r>
      <w:r w:rsidRPr="00DF7AE0">
        <w:rPr>
          <w:rFonts w:ascii="Times New Roman" w:hAnsi="Times New Roman"/>
        </w:rPr>
        <w:t>druhy pořadů v TV, přídavná jména.</w:t>
      </w:r>
    </w:p>
    <w:p w:rsidR="00DF7AE0" w:rsidRDefault="00DF7AE0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Otázky a odpovědi: Do you like? Yes, I </w:t>
      </w:r>
      <w:r w:rsidRPr="00DF7AE0">
        <w:rPr>
          <w:rFonts w:ascii="Times New Roman" w:hAnsi="Times New Roman"/>
        </w:rPr>
        <w:t>do. No, I don´t.</w:t>
      </w:r>
    </w:p>
    <w:p w:rsidR="00DF7AE0" w:rsidRPr="00DF7AE0" w:rsidRDefault="00DF7AE0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What´s your favorite TV programme?</w:t>
      </w:r>
    </w:p>
    <w:p w:rsidR="00DF7AE0" w:rsidRPr="00DF7AE0" w:rsidRDefault="00DF7AE0" w:rsidP="00791EDE">
      <w:pPr>
        <w:pStyle w:val="Bezmezer"/>
        <w:rPr>
          <w:rFonts w:ascii="Times New Roman" w:hAnsi="Times New Roman"/>
        </w:rPr>
      </w:pPr>
    </w:p>
    <w:p w:rsidR="00CE4F56" w:rsidRDefault="00791EDE" w:rsidP="00791EDE">
      <w:pPr>
        <w:pStyle w:val="Bezmezer"/>
        <w:rPr>
          <w:rFonts w:ascii="Times New Roman" w:hAnsi="Times New Roman"/>
          <w:b/>
        </w:rPr>
      </w:pPr>
      <w:r w:rsidRPr="003C12BC">
        <w:rPr>
          <w:rFonts w:ascii="Times New Roman" w:hAnsi="Times New Roman"/>
          <w:b/>
        </w:rPr>
        <w:t>Vlastivěda</w:t>
      </w:r>
    </w:p>
    <w:p w:rsidR="00AF2297" w:rsidRDefault="00FF1EB9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Příchod Slovanů na naše území, Sámova říše</w:t>
      </w:r>
    </w:p>
    <w:p w:rsidR="00FF1EB9" w:rsidRDefault="00FF1EB9" w:rsidP="00791EDE">
      <w:pPr>
        <w:pStyle w:val="Bezmezer"/>
        <w:rPr>
          <w:rFonts w:ascii="Times New Roman" w:hAnsi="Times New Roman"/>
        </w:rPr>
      </w:pPr>
    </w:p>
    <w:p w:rsidR="00FF1EB9" w:rsidRDefault="00A45F66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Přírodověda</w:t>
      </w:r>
    </w:p>
    <w:p w:rsidR="00555991" w:rsidRDefault="00555991" w:rsidP="00791EDE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Vlastnosti látek, měření – převádění jednotek</w:t>
      </w:r>
    </w:p>
    <w:p w:rsidR="00FF1EB9" w:rsidRPr="00FF1EB9" w:rsidRDefault="00FF1EB9" w:rsidP="00791ED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Délka, hmotnost: </w:t>
      </w:r>
      <w:r w:rsidRPr="00FF1EB9">
        <w:rPr>
          <w:rFonts w:ascii="Times New Roman" w:hAnsi="Times New Roman"/>
        </w:rPr>
        <w:t>měření vážení, jednotky délky, hmotnost, převádění jednotek.</w:t>
      </w:r>
    </w:p>
    <w:p w:rsidR="00EB1195" w:rsidRDefault="00EB1195" w:rsidP="00AB5B6E">
      <w:pPr>
        <w:pStyle w:val="Bezmezer"/>
        <w:rPr>
          <w:rFonts w:ascii="Times New Roman" w:hAnsi="Times New Roman"/>
        </w:rPr>
      </w:pPr>
    </w:p>
    <w:p w:rsidR="00257AEA" w:rsidRPr="00EB1195" w:rsidRDefault="00257AEA" w:rsidP="00AB5B6E">
      <w:pPr>
        <w:pStyle w:val="Bezmezer"/>
        <w:rPr>
          <w:rFonts w:ascii="Times New Roman" w:hAnsi="Times New Roman"/>
        </w:rPr>
      </w:pPr>
    </w:p>
    <w:p w:rsidR="00CD192A" w:rsidRDefault="00823575" w:rsidP="00903EBC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Výtvarná výchova, pracovní činnosti</w:t>
      </w:r>
      <w:r w:rsidR="00FF1EB9">
        <w:rPr>
          <w:rFonts w:ascii="Times New Roman" w:hAnsi="Times New Roman"/>
          <w:b/>
        </w:rPr>
        <w:t>, tělesná výchova, hudební výchova: podle pokynů v Teams a Škole v pyžamu.</w:t>
      </w:r>
    </w:p>
    <w:p w:rsidR="00173B21" w:rsidRPr="0096413F" w:rsidRDefault="00173B21">
      <w:pPr>
        <w:rPr>
          <w:rFonts w:ascii="Times New Roman" w:hAnsi="Times New Roman" w:cs="Times New Roman"/>
        </w:rPr>
      </w:pPr>
    </w:p>
    <w:sectPr w:rsidR="00173B21" w:rsidRPr="0096413F" w:rsidSect="00EB11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FA0"/>
    <w:multiLevelType w:val="hybridMultilevel"/>
    <w:tmpl w:val="F8B272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C8"/>
    <w:rsid w:val="00011EBE"/>
    <w:rsid w:val="000165A4"/>
    <w:rsid w:val="000171B2"/>
    <w:rsid w:val="000271F9"/>
    <w:rsid w:val="00045146"/>
    <w:rsid w:val="0004745A"/>
    <w:rsid w:val="0005736E"/>
    <w:rsid w:val="00060B7C"/>
    <w:rsid w:val="00070927"/>
    <w:rsid w:val="00083D6D"/>
    <w:rsid w:val="00084D00"/>
    <w:rsid w:val="000C5EAE"/>
    <w:rsid w:val="000E1BE4"/>
    <w:rsid w:val="000E2BC5"/>
    <w:rsid w:val="000F2377"/>
    <w:rsid w:val="000F3DF9"/>
    <w:rsid w:val="00114857"/>
    <w:rsid w:val="00125EE1"/>
    <w:rsid w:val="00140807"/>
    <w:rsid w:val="00150A53"/>
    <w:rsid w:val="00173B21"/>
    <w:rsid w:val="001949C0"/>
    <w:rsid w:val="001C1D9C"/>
    <w:rsid w:val="001D2A78"/>
    <w:rsid w:val="001D4664"/>
    <w:rsid w:val="001E0CCB"/>
    <w:rsid w:val="001E13F4"/>
    <w:rsid w:val="0020046F"/>
    <w:rsid w:val="00207501"/>
    <w:rsid w:val="002438E8"/>
    <w:rsid w:val="00252887"/>
    <w:rsid w:val="00257AEA"/>
    <w:rsid w:val="00265F09"/>
    <w:rsid w:val="002D3C3A"/>
    <w:rsid w:val="002F250E"/>
    <w:rsid w:val="002F3E08"/>
    <w:rsid w:val="002F484A"/>
    <w:rsid w:val="003110F4"/>
    <w:rsid w:val="00316066"/>
    <w:rsid w:val="003471DB"/>
    <w:rsid w:val="00351BCA"/>
    <w:rsid w:val="00364BA4"/>
    <w:rsid w:val="003825E2"/>
    <w:rsid w:val="00385DF6"/>
    <w:rsid w:val="003863FF"/>
    <w:rsid w:val="00396E97"/>
    <w:rsid w:val="003B7441"/>
    <w:rsid w:val="003C12BC"/>
    <w:rsid w:val="003C1A55"/>
    <w:rsid w:val="003C379C"/>
    <w:rsid w:val="003C46C2"/>
    <w:rsid w:val="003D43F7"/>
    <w:rsid w:val="003E2B00"/>
    <w:rsid w:val="003E777D"/>
    <w:rsid w:val="0040416A"/>
    <w:rsid w:val="00404408"/>
    <w:rsid w:val="004123A1"/>
    <w:rsid w:val="00416373"/>
    <w:rsid w:val="004347A6"/>
    <w:rsid w:val="00447C66"/>
    <w:rsid w:val="00450469"/>
    <w:rsid w:val="00453463"/>
    <w:rsid w:val="00457607"/>
    <w:rsid w:val="00464CDF"/>
    <w:rsid w:val="00472D16"/>
    <w:rsid w:val="0048408E"/>
    <w:rsid w:val="00484A16"/>
    <w:rsid w:val="00487E9A"/>
    <w:rsid w:val="004A5E9F"/>
    <w:rsid w:val="004B3B96"/>
    <w:rsid w:val="004C0E63"/>
    <w:rsid w:val="004F15BF"/>
    <w:rsid w:val="004F421F"/>
    <w:rsid w:val="00505F4F"/>
    <w:rsid w:val="00512049"/>
    <w:rsid w:val="00517F6A"/>
    <w:rsid w:val="00536068"/>
    <w:rsid w:val="00555991"/>
    <w:rsid w:val="00576F95"/>
    <w:rsid w:val="005940AB"/>
    <w:rsid w:val="005A08E1"/>
    <w:rsid w:val="005C6716"/>
    <w:rsid w:val="005E1264"/>
    <w:rsid w:val="005E402A"/>
    <w:rsid w:val="00600ADF"/>
    <w:rsid w:val="00600CFF"/>
    <w:rsid w:val="00603DC1"/>
    <w:rsid w:val="00606547"/>
    <w:rsid w:val="00612D8C"/>
    <w:rsid w:val="00620DA1"/>
    <w:rsid w:val="00630EEA"/>
    <w:rsid w:val="00640BF5"/>
    <w:rsid w:val="00642CB2"/>
    <w:rsid w:val="00646A94"/>
    <w:rsid w:val="00673533"/>
    <w:rsid w:val="00676F96"/>
    <w:rsid w:val="00677513"/>
    <w:rsid w:val="006849ED"/>
    <w:rsid w:val="00692683"/>
    <w:rsid w:val="006A373C"/>
    <w:rsid w:val="006A67F4"/>
    <w:rsid w:val="006C45D5"/>
    <w:rsid w:val="006D05D5"/>
    <w:rsid w:val="006D1603"/>
    <w:rsid w:val="006F318B"/>
    <w:rsid w:val="00701CF6"/>
    <w:rsid w:val="00704A97"/>
    <w:rsid w:val="00704C6C"/>
    <w:rsid w:val="00704C70"/>
    <w:rsid w:val="0071087C"/>
    <w:rsid w:val="00724887"/>
    <w:rsid w:val="00725186"/>
    <w:rsid w:val="007370BE"/>
    <w:rsid w:val="00744182"/>
    <w:rsid w:val="00747FFB"/>
    <w:rsid w:val="00755FFA"/>
    <w:rsid w:val="00760611"/>
    <w:rsid w:val="007709E7"/>
    <w:rsid w:val="00791EDE"/>
    <w:rsid w:val="007A22D3"/>
    <w:rsid w:val="007C28E0"/>
    <w:rsid w:val="007C603E"/>
    <w:rsid w:val="007D6610"/>
    <w:rsid w:val="007F11B8"/>
    <w:rsid w:val="007F3EA1"/>
    <w:rsid w:val="007F4ABF"/>
    <w:rsid w:val="007F6D23"/>
    <w:rsid w:val="0080331A"/>
    <w:rsid w:val="008054A7"/>
    <w:rsid w:val="00811C0A"/>
    <w:rsid w:val="00823575"/>
    <w:rsid w:val="00830DC0"/>
    <w:rsid w:val="00834B01"/>
    <w:rsid w:val="008538DF"/>
    <w:rsid w:val="00857583"/>
    <w:rsid w:val="00876621"/>
    <w:rsid w:val="00876DCD"/>
    <w:rsid w:val="00882A70"/>
    <w:rsid w:val="00890180"/>
    <w:rsid w:val="0089068D"/>
    <w:rsid w:val="008A748E"/>
    <w:rsid w:val="008B57F8"/>
    <w:rsid w:val="008C6F1B"/>
    <w:rsid w:val="008C7F52"/>
    <w:rsid w:val="008E058F"/>
    <w:rsid w:val="008E07CC"/>
    <w:rsid w:val="008F24C8"/>
    <w:rsid w:val="008F7D05"/>
    <w:rsid w:val="00903EBC"/>
    <w:rsid w:val="00916DE1"/>
    <w:rsid w:val="00921BD7"/>
    <w:rsid w:val="00925CC1"/>
    <w:rsid w:val="00927975"/>
    <w:rsid w:val="00943ED6"/>
    <w:rsid w:val="0095150C"/>
    <w:rsid w:val="00957628"/>
    <w:rsid w:val="00961BD0"/>
    <w:rsid w:val="0096413F"/>
    <w:rsid w:val="00973CB3"/>
    <w:rsid w:val="009A662B"/>
    <w:rsid w:val="009A6D42"/>
    <w:rsid w:val="009B3837"/>
    <w:rsid w:val="009D423D"/>
    <w:rsid w:val="009E289A"/>
    <w:rsid w:val="009F2DB9"/>
    <w:rsid w:val="00A20351"/>
    <w:rsid w:val="00A35116"/>
    <w:rsid w:val="00A4562A"/>
    <w:rsid w:val="00A45F66"/>
    <w:rsid w:val="00A5445C"/>
    <w:rsid w:val="00A559FB"/>
    <w:rsid w:val="00A60E95"/>
    <w:rsid w:val="00A668E3"/>
    <w:rsid w:val="00A70933"/>
    <w:rsid w:val="00A813BD"/>
    <w:rsid w:val="00A84AF8"/>
    <w:rsid w:val="00AA0946"/>
    <w:rsid w:val="00AA6F38"/>
    <w:rsid w:val="00AA6FCD"/>
    <w:rsid w:val="00AB48E5"/>
    <w:rsid w:val="00AB5B6E"/>
    <w:rsid w:val="00AD4A78"/>
    <w:rsid w:val="00AD7F54"/>
    <w:rsid w:val="00AE0C90"/>
    <w:rsid w:val="00AE4572"/>
    <w:rsid w:val="00AE7178"/>
    <w:rsid w:val="00AF2297"/>
    <w:rsid w:val="00B00681"/>
    <w:rsid w:val="00B05906"/>
    <w:rsid w:val="00B13ACC"/>
    <w:rsid w:val="00B16447"/>
    <w:rsid w:val="00B1772F"/>
    <w:rsid w:val="00B37063"/>
    <w:rsid w:val="00B4062C"/>
    <w:rsid w:val="00B42194"/>
    <w:rsid w:val="00B45E20"/>
    <w:rsid w:val="00B46344"/>
    <w:rsid w:val="00B6141E"/>
    <w:rsid w:val="00B759F1"/>
    <w:rsid w:val="00B80B27"/>
    <w:rsid w:val="00BA7432"/>
    <w:rsid w:val="00BB2FE6"/>
    <w:rsid w:val="00BC3FE0"/>
    <w:rsid w:val="00BC4F98"/>
    <w:rsid w:val="00BD10E3"/>
    <w:rsid w:val="00BF434E"/>
    <w:rsid w:val="00BF7262"/>
    <w:rsid w:val="00C01DB7"/>
    <w:rsid w:val="00C147B4"/>
    <w:rsid w:val="00C15AA5"/>
    <w:rsid w:val="00C20782"/>
    <w:rsid w:val="00C36049"/>
    <w:rsid w:val="00C529D1"/>
    <w:rsid w:val="00C603BB"/>
    <w:rsid w:val="00C61DE2"/>
    <w:rsid w:val="00C64DF0"/>
    <w:rsid w:val="00C75119"/>
    <w:rsid w:val="00C81695"/>
    <w:rsid w:val="00C877C3"/>
    <w:rsid w:val="00C91CD2"/>
    <w:rsid w:val="00C97B81"/>
    <w:rsid w:val="00CB7549"/>
    <w:rsid w:val="00CC65BC"/>
    <w:rsid w:val="00CD15FD"/>
    <w:rsid w:val="00CD192A"/>
    <w:rsid w:val="00CD2B55"/>
    <w:rsid w:val="00CD5A6F"/>
    <w:rsid w:val="00CE0B56"/>
    <w:rsid w:val="00CE4F56"/>
    <w:rsid w:val="00CF185C"/>
    <w:rsid w:val="00CF3C22"/>
    <w:rsid w:val="00CF686F"/>
    <w:rsid w:val="00D02346"/>
    <w:rsid w:val="00D034D0"/>
    <w:rsid w:val="00D05CB0"/>
    <w:rsid w:val="00D15BE4"/>
    <w:rsid w:val="00D168FB"/>
    <w:rsid w:val="00D40A54"/>
    <w:rsid w:val="00D52D10"/>
    <w:rsid w:val="00D607D2"/>
    <w:rsid w:val="00D723C8"/>
    <w:rsid w:val="00DA0CD7"/>
    <w:rsid w:val="00DA20F5"/>
    <w:rsid w:val="00DB0907"/>
    <w:rsid w:val="00DB271A"/>
    <w:rsid w:val="00DC121D"/>
    <w:rsid w:val="00DC6271"/>
    <w:rsid w:val="00DC7519"/>
    <w:rsid w:val="00DF7AE0"/>
    <w:rsid w:val="00E0425B"/>
    <w:rsid w:val="00E04DD9"/>
    <w:rsid w:val="00E07600"/>
    <w:rsid w:val="00E157D7"/>
    <w:rsid w:val="00E223BA"/>
    <w:rsid w:val="00E23676"/>
    <w:rsid w:val="00E32EAF"/>
    <w:rsid w:val="00E443D2"/>
    <w:rsid w:val="00E472AC"/>
    <w:rsid w:val="00E800DB"/>
    <w:rsid w:val="00EA10E2"/>
    <w:rsid w:val="00EA20C6"/>
    <w:rsid w:val="00EA23AA"/>
    <w:rsid w:val="00EB1195"/>
    <w:rsid w:val="00ED1C30"/>
    <w:rsid w:val="00EF0F0A"/>
    <w:rsid w:val="00EF764C"/>
    <w:rsid w:val="00F0047F"/>
    <w:rsid w:val="00F04269"/>
    <w:rsid w:val="00F06F04"/>
    <w:rsid w:val="00F105DB"/>
    <w:rsid w:val="00F1543D"/>
    <w:rsid w:val="00F16726"/>
    <w:rsid w:val="00F41662"/>
    <w:rsid w:val="00F57DEA"/>
    <w:rsid w:val="00F6784F"/>
    <w:rsid w:val="00F721D5"/>
    <w:rsid w:val="00F7511A"/>
    <w:rsid w:val="00F7566A"/>
    <w:rsid w:val="00F7755B"/>
    <w:rsid w:val="00F81CC4"/>
    <w:rsid w:val="00F93CB8"/>
    <w:rsid w:val="00F95A18"/>
    <w:rsid w:val="00FB4786"/>
    <w:rsid w:val="00FD484E"/>
    <w:rsid w:val="00FD505C"/>
    <w:rsid w:val="00FD576A"/>
    <w:rsid w:val="00FD6C5A"/>
    <w:rsid w:val="00FE0AFF"/>
    <w:rsid w:val="00FE26DD"/>
    <w:rsid w:val="00FE4F87"/>
    <w:rsid w:val="00FE607B"/>
    <w:rsid w:val="00FF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30C6-7884-406A-BE96-CB6B9928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CD7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23C8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7628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65F09"/>
    <w:rPr>
      <w:color w:val="0000FF" w:themeColor="hyperlink"/>
      <w:u w:val="single"/>
    </w:rPr>
  </w:style>
  <w:style w:type="character" w:customStyle="1" w:styleId="tr">
    <w:name w:val="tr"/>
    <w:basedOn w:val="Standardnpsmoodstavce"/>
    <w:rsid w:val="00FE607B"/>
  </w:style>
  <w:style w:type="character" w:styleId="Siln">
    <w:name w:val="Strong"/>
    <w:basedOn w:val="Standardnpsmoodstavce"/>
    <w:uiPriority w:val="22"/>
    <w:qFormat/>
    <w:rsid w:val="00AB5B6E"/>
    <w:rPr>
      <w:b/>
      <w:bCs/>
    </w:rPr>
  </w:style>
  <w:style w:type="table" w:styleId="Mkatabulky">
    <w:name w:val="Table Grid"/>
    <w:basedOn w:val="Normlntabulka"/>
    <w:uiPriority w:val="59"/>
    <w:rsid w:val="00DA0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F1143-598B-4951-BBED-30BEE4A0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Homicova</cp:lastModifiedBy>
  <cp:revision>4</cp:revision>
  <dcterms:created xsi:type="dcterms:W3CDTF">2021-03-24T09:52:00Z</dcterms:created>
  <dcterms:modified xsi:type="dcterms:W3CDTF">2021-03-24T09:54:00Z</dcterms:modified>
</cp:coreProperties>
</file>